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2F59EA" w:rsidRPr="002F59EA" w:rsidRDefault="002F59EA" w:rsidP="002F59EA">
      <w:pPr>
        <w:jc w:val="both"/>
        <w:rPr>
          <w:b/>
          <w:bCs/>
          <w:lang w:eastAsia="sr-Latn-CS"/>
        </w:rPr>
      </w:pPr>
      <w:r w:rsidRPr="002F59EA">
        <w:rPr>
          <w:b/>
          <w:bCs/>
          <w:lang w:eastAsia="sr-Latn-CS"/>
        </w:rPr>
        <w:t xml:space="preserve">LOT24. </w:t>
      </w:r>
      <w:r w:rsidRPr="002F59EA">
        <w:rPr>
          <w:i/>
          <w:iCs/>
          <w:u w:val="single"/>
          <w:lang w:eastAsia="sr-Latn-CS"/>
        </w:rPr>
        <w:t xml:space="preserve">Šumarija B. Grahovo G. J. </w:t>
      </w:r>
      <w:proofErr w:type="spellStart"/>
      <w:r w:rsidRPr="002F59EA">
        <w:rPr>
          <w:i/>
          <w:iCs/>
          <w:u w:val="single"/>
          <w:lang w:eastAsia="sr-Latn-CS"/>
        </w:rPr>
        <w:t>Jadovnik</w:t>
      </w:r>
      <w:proofErr w:type="spellEnd"/>
      <w:r w:rsidRPr="002F59EA">
        <w:rPr>
          <w:i/>
          <w:iCs/>
          <w:u w:val="single"/>
          <w:lang w:eastAsia="sr-Latn-CS"/>
        </w:rPr>
        <w:t>-Grahovo, Odjel 140: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2F59EA" w:rsidRPr="002F59EA" w:rsidTr="002F59EA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2F59EA" w:rsidRPr="002F59EA" w:rsidRDefault="002F59EA" w:rsidP="002F59EA"/>
        </w:tc>
      </w:tr>
      <w:tr w:rsidR="002F59EA" w:rsidRPr="002F59EA" w:rsidTr="002F59EA">
        <w:trPr>
          <w:trHeight w:val="147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bookmarkStart w:id="0" w:name="_GoBack"/>
            <w:bookmarkEnd w:id="0"/>
            <w:r w:rsidRPr="002F59EA">
              <w:rPr>
                <w:color w:val="000000"/>
              </w:rPr>
              <w:t xml:space="preserve"> cijena FCO na panju (KM/m³)</w:t>
            </w:r>
          </w:p>
        </w:tc>
      </w:tr>
      <w:tr w:rsidR="002F59EA" w:rsidRPr="002F59EA" w:rsidTr="002F59EA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  <w:r w:rsidRPr="002F59EA">
              <w:rPr>
                <w:color w:val="000000"/>
              </w:rPr>
              <w:t>5,17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</w:p>
        </w:tc>
      </w:tr>
      <w:tr w:rsidR="002F59EA" w:rsidRPr="002F59EA" w:rsidTr="002F59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9EA" w:rsidRPr="002F59EA" w:rsidRDefault="002F59EA" w:rsidP="002F59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  <w:r w:rsidRPr="002F59EA">
              <w:rPr>
                <w:color w:val="000000"/>
              </w:rPr>
              <w:t>281,55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</w:p>
        </w:tc>
      </w:tr>
      <w:tr w:rsidR="002F59EA" w:rsidRPr="002F59EA" w:rsidTr="002F59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9EA" w:rsidRPr="002F59EA" w:rsidRDefault="002F59EA" w:rsidP="002F59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  <w:r w:rsidRPr="002F59EA">
              <w:rPr>
                <w:color w:val="000000"/>
              </w:rPr>
              <w:t>657,80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</w:p>
        </w:tc>
      </w:tr>
      <w:tr w:rsidR="002F59EA" w:rsidRPr="002F59EA" w:rsidTr="002F59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9EA" w:rsidRPr="002F59EA" w:rsidRDefault="002F59EA" w:rsidP="002F59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  <w:r w:rsidRPr="002F59EA">
              <w:rPr>
                <w:color w:val="000000"/>
              </w:rPr>
              <w:t>271,22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</w:p>
        </w:tc>
      </w:tr>
      <w:tr w:rsidR="002F59EA" w:rsidRPr="002F59EA" w:rsidTr="002F59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9EA" w:rsidRPr="002F59EA" w:rsidRDefault="002F59EA" w:rsidP="002F59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  <w:r w:rsidRPr="002F59EA">
              <w:rPr>
                <w:color w:val="000000"/>
              </w:rPr>
              <w:t>62,88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</w:p>
        </w:tc>
      </w:tr>
      <w:tr w:rsidR="002F59EA" w:rsidRPr="002F59EA" w:rsidTr="002F59EA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Bijeli bor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  <w:r w:rsidRPr="002F59EA">
              <w:rPr>
                <w:color w:val="000000"/>
              </w:rPr>
              <w:t>0,09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</w:p>
        </w:tc>
      </w:tr>
      <w:tr w:rsidR="002F59EA" w:rsidRPr="002F59EA" w:rsidTr="002F59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9EA" w:rsidRPr="002F59EA" w:rsidRDefault="002F59EA" w:rsidP="002F59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  <w:r w:rsidRPr="002F59EA">
              <w:rPr>
                <w:color w:val="000000"/>
              </w:rPr>
              <w:t>0,59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</w:p>
        </w:tc>
      </w:tr>
      <w:tr w:rsidR="002F59EA" w:rsidRPr="002F59EA" w:rsidTr="002F59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9EA" w:rsidRPr="002F59EA" w:rsidRDefault="002F59EA" w:rsidP="002F59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  <w:r w:rsidRPr="002F59EA">
              <w:rPr>
                <w:color w:val="000000"/>
              </w:rPr>
              <w:t>0,54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</w:p>
        </w:tc>
      </w:tr>
      <w:tr w:rsidR="002F59EA" w:rsidRPr="002F59EA" w:rsidTr="002F59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9EA" w:rsidRPr="002F59EA" w:rsidRDefault="002F59EA" w:rsidP="002F59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  <w:r w:rsidRPr="002F59EA">
              <w:rPr>
                <w:color w:val="000000"/>
              </w:rPr>
              <w:t>0,13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</w:p>
        </w:tc>
      </w:tr>
      <w:tr w:rsidR="002F59EA" w:rsidRPr="002F59EA" w:rsidTr="002F59EA">
        <w:trPr>
          <w:trHeight w:val="315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center"/>
              <w:rPr>
                <w:color w:val="000000"/>
              </w:rPr>
            </w:pPr>
            <w:r w:rsidRPr="002F59EA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  <w:r w:rsidRPr="002F59EA">
              <w:rPr>
                <w:color w:val="000000"/>
              </w:rPr>
              <w:t>1.279,97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2F59EA" w:rsidRPr="002F59EA" w:rsidRDefault="002F59EA" w:rsidP="002F59EA">
            <w:pPr>
              <w:jc w:val="right"/>
              <w:rPr>
                <w:color w:val="000000"/>
              </w:rPr>
            </w:pPr>
          </w:p>
        </w:tc>
      </w:tr>
    </w:tbl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2F59EA" w:rsidRPr="002F59EA">
        <w:rPr>
          <w:color w:val="000000"/>
        </w:rPr>
        <w:t>2.477,39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2F59EA" w:rsidRPr="002F59EA">
        <w:t>30,43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39003-3BB0-44E0-A1B7-D1FB5A69D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2020-04-03T04:40:00Z</dcterms:created>
  <dcterms:modified xsi:type="dcterms:W3CDTF">2020-04-03T04:40:00Z</dcterms:modified>
</cp:coreProperties>
</file>